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F1" w:rsidRDefault="008F1A5D" w:rsidP="00315AF1">
      <w:pPr>
        <w:jc w:val="center"/>
      </w:pPr>
      <w:r w:rsidRPr="008F1A5D">
        <w:rPr>
          <w:noProof/>
          <w:sz w:val="36"/>
        </w:rPr>
        <w:pict>
          <v:rect id="Прямоугольник 3" o:spid="_x0000_s1026" style="position:absolute;left:0;text-align:left;margin-left:211.05pt;margin-top:-3.85pt;width:57.6pt;height:6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KvSQIAAFcEAAAOAAAAZHJzL2Uyb0RvYy54bWysVM1uEzEQviPxDpbvZPPbNKtsqiolCKlA&#10;pcIDOF5v1sJrm7GTTTgh9YrEI/AQXBA/fYbNGzF20jSFC0LswZrxjL+Z+WZmx2frSpGVACeNzmin&#10;1aZEaG5yqRcZffN69uSUEueZzpkyWmR0Ixw9mzx+NK5tKrqmNCoXQBBEu7S2GS29t2mSOF6KirmW&#10;sUKjsTBQMY8qLJIcWI3olUq67fZJUhvILRgunMPbi52RTiJ+UQjuXxWFE56ojGJuPp4Qz3k4k8mY&#10;pQtgtpR8nwb7hywqJjUGPUBdMM/IEuQfUJXkYJwpfIubKjFFIbmINWA1nfZv1VyXzIpYC5Lj7IEm&#10;9/9g+cvVFRCZZ7RHiWYVtqj5vP2w/dT8aG63N82X5rb5vv3Y/Gy+Nt9IL/BVW5fis2t7BaFiZy8N&#10;f+uINtOS6YU4BzB1KViOWXaCf/LgQVAcPiXz+oXJMRxbehOpWxdQBUAkhaxjhzaHDom1Jxwvh73O&#10;oIt95Ggajkb9k0GMwNK7xxacfyZMRYKQUcABiOBsdel8SIaldy4xeaNkPpNKRQUW86kCsmI4LLP4&#10;7dHdsZvSpM7oaNAdROQHNvd3EJX0OPVKVhk9bYcvxGFpYO2pzqPsmVQ7GVNWek9jYG7XAb+er9Ex&#10;0Dk3+QYJBbObbtxGFEoD7ympcbIz6t4tGQhK1HONTRl1+v2wClHpD4aBTzi2zI8tTHOEyqinZCdO&#10;/W59lhbkosRInUiDNufYyEJGku+z2ueN0xu5329aWI9jPXrd/w8mvwAAAP//AwBQSwMEFAAGAAgA&#10;AAAhAETsLjvfAAAACgEAAA8AAABkcnMvZG93bnJldi54bWxMj8tOwzAQRfdI/IM1SOxaJ2khVYhT&#10;QQliw6IU2E+dIYnwI4rdNuXrGVawHN2je8+U68kacaQx9N4pSOcJCHLaN71rFby/Pc1WIEJE16Dx&#10;jhScKcC6urwosWj8yb3ScRdbwSUuFKigi3EopAy6I4th7gdynH360WLkc2xlM+KJy62RWZLcSou9&#10;44UOB9p0pL92B6tgi/i4/X7W+qE+vyxr2nzU5I1S11fT/R2ISFP8g+FXn9WhYqe9P7gmCKNgmWUp&#10;owpmeQ6CgZtFvgCxZzJdZSCrUv5/ofoBAAD//wMAUEsBAi0AFAAGAAgAAAAhALaDOJL+AAAA4QEA&#10;ABMAAAAAAAAAAAAAAAAAAAAAAFtDb250ZW50X1R5cGVzXS54bWxQSwECLQAUAAYACAAAACEAOP0h&#10;/9YAAACUAQAACwAAAAAAAAAAAAAAAAAvAQAAX3JlbHMvLnJlbHNQSwECLQAUAAYACAAAACEA4HqC&#10;r0kCAABXBAAADgAAAAAAAAAAAAAAAAAuAgAAZHJzL2Uyb0RvYy54bWxQSwECLQAUAAYACAAAACEA&#10;ROwuO98AAAAKAQAADwAAAAAAAAAAAAAAAACjBAAAZHJzL2Rvd25yZXYueG1sUEsFBgAAAAAEAAQA&#10;8wAAAK8FAAAAAA==&#10;" strokecolor="white">
            <v:textbox>
              <w:txbxContent>
                <w:p w:rsidR="00315AF1" w:rsidRDefault="00315AF1" w:rsidP="00315AF1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76275"/>
                        <wp:effectExtent l="0" t="0" r="9525" b="9525"/>
                        <wp:docPr id="2" name="Рисунок 2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5AF1" w:rsidRDefault="00315AF1" w:rsidP="00315AF1">
                  <w:pPr>
                    <w:pStyle w:val="a3"/>
                  </w:pPr>
                </w:p>
                <w:p w:rsidR="00315AF1" w:rsidRDefault="00315AF1" w:rsidP="00315AF1"/>
              </w:txbxContent>
            </v:textbox>
          </v:rect>
        </w:pict>
      </w:r>
    </w:p>
    <w:p w:rsidR="00315AF1" w:rsidRDefault="00315AF1" w:rsidP="00315AF1">
      <w:pPr>
        <w:jc w:val="center"/>
      </w:pPr>
    </w:p>
    <w:p w:rsidR="00315AF1" w:rsidRDefault="00315AF1" w:rsidP="00315AF1">
      <w:pPr>
        <w:jc w:val="center"/>
        <w:rPr>
          <w:sz w:val="36"/>
        </w:rPr>
      </w:pPr>
    </w:p>
    <w:p w:rsidR="00315AF1" w:rsidRDefault="00315AF1" w:rsidP="00315AF1">
      <w:pPr>
        <w:pStyle w:val="a6"/>
        <w:rPr>
          <w:b/>
          <w:caps/>
          <w:spacing w:val="0"/>
          <w:sz w:val="28"/>
          <w:szCs w:val="28"/>
        </w:rPr>
      </w:pPr>
    </w:p>
    <w:p w:rsidR="00315AF1" w:rsidRDefault="00315AF1" w:rsidP="00315AF1">
      <w:pPr>
        <w:pStyle w:val="a6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 xml:space="preserve">Собрание депутатов </w:t>
      </w:r>
    </w:p>
    <w:p w:rsidR="00315AF1" w:rsidRDefault="00315AF1" w:rsidP="00315AF1">
      <w:pPr>
        <w:pStyle w:val="a6"/>
        <w:rPr>
          <w:b/>
          <w:caps/>
          <w:spacing w:val="0"/>
          <w:sz w:val="28"/>
          <w:szCs w:val="28"/>
        </w:rPr>
      </w:pPr>
      <w:r w:rsidRPr="00427983"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315AF1" w:rsidRPr="00427983" w:rsidRDefault="00315AF1" w:rsidP="00315AF1">
      <w:pPr>
        <w:pStyle w:val="a6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ШЕСТОГО СОЗЫВА</w:t>
      </w:r>
    </w:p>
    <w:p w:rsidR="00315AF1" w:rsidRPr="00427983" w:rsidRDefault="00315AF1" w:rsidP="00315AF1">
      <w:pPr>
        <w:pStyle w:val="caaieiaie2"/>
        <w:rPr>
          <w:b w:val="0"/>
          <w:sz w:val="28"/>
          <w:szCs w:val="28"/>
        </w:rPr>
      </w:pPr>
      <w:r w:rsidRPr="00427983">
        <w:rPr>
          <w:b w:val="0"/>
          <w:sz w:val="28"/>
          <w:szCs w:val="28"/>
        </w:rPr>
        <w:t>Челябинской области</w:t>
      </w:r>
    </w:p>
    <w:p w:rsidR="00315AF1" w:rsidRPr="00267EA0" w:rsidRDefault="00315AF1" w:rsidP="00315AF1">
      <w:pPr>
        <w:pStyle w:val="caaieiaie2"/>
        <w:rPr>
          <w:sz w:val="36"/>
          <w:szCs w:val="36"/>
        </w:rPr>
      </w:pPr>
      <w:proofErr w:type="gramStart"/>
      <w:r>
        <w:t>Р</w:t>
      </w:r>
      <w:proofErr w:type="gramEnd"/>
      <w:r>
        <w:t xml:space="preserve"> Е Ш Е Н И Е</w:t>
      </w:r>
    </w:p>
    <w:p w:rsidR="00315AF1" w:rsidRDefault="008F1A5D" w:rsidP="00315AF1">
      <w:r>
        <w:rPr>
          <w:noProof/>
        </w:rPr>
        <w:pict>
          <v:line id="Прямая соединительная линия 1" o:spid="_x0000_s1027" style="position:absolute;z-index:251659264;visibility:visible" from="4.05pt,5.35pt" to="479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6xBgIAALkDAAAOAAAAZHJzL2Uyb0RvYy54bWysU01uEzEU3iNxB8t7MpNCChpl0kVK2RSI&#10;1PQAju3JWPWfbCeT7IA1Uo7AFboAqVIpZ5i5Ec/OJFDYIWZhPb+fz+9975vx2UZJtObOC6NLPBzk&#10;GHFNDRN6WeLr+cWzVxj5QDQj0mhe4i33+Gzy9Mm4sQU/MbWRjDsEINoXjS1xHYItsszTmiviB8Zy&#10;DcHKOEUCXN0yY440gK5kdpLnp1ljHLPOUO49eM/3QTxJ+FXFaXhfVZ4HJEsMvYV0unQu4plNxqRY&#10;OmJrQfs2yD90oYjQ8OgR6pwEglZO/AWlBHXGmyoMqFGZqSpBeZoBphnmf0xzVRPL0yxAjrdHmvz/&#10;g6Xv1jOHBIPdYaSJghW1X7oP3a793t52O9R9bH+039qv7V370N51n8C+7z6DHYPtfe/eoWFksrG+&#10;AMCpnrnIBd3oK3tp6I1H2kxropc8TTTfWngmVWSPSuLFW+hn0bw1DHLIKphE66ZyKkICYWiTtrc9&#10;bo9vAqLgPM2fj/IXsGR6iGWkOBRa58MbbhSKRoml0JFYUpD1pQ/QOqQeUqJbmwshZRKH1Kgp8ejl&#10;cBShlQWqAojlZl73K/dGChbTY6F3y8VUOrQmUXDpi8wA/KM0Z1aaJfiaE/a6twMRcm9DvtQRjycN&#10;9z0e+NkzvTBsO3MRPPpBH+mZXstRgL/fU9avP27yEwAA//8DAFBLAwQUAAYACAAAACEA+GLTXNgA&#10;AAAHAQAADwAAAGRycy9kb3ducmV2LnhtbEyOTU7DMBCF90jcwRokdtQuEHBDnKqi4gCkLFi68TSJ&#10;sMdR7LaB0zOIBSzfj977qvUcvDjhlIZIBpYLBQKpjW6gzsDb7uVGg0jZkrM+Ehr4xATr+vKisqWL&#10;Z3rFU5M7wSOUSmugz3kspUxtj8GmRRyRODvEKdjMcuqkm+yZx4OXt0o9yGAH4ofejvjcY/vRHIOB&#10;Jiq/nTd3vvnS9+/b2OpxKpIx11fz5glExjn/leEHn9GhZqZ9PJJLwhvQSy6yrR5BcLwqdAFi/2vI&#10;upL/+etvAAAA//8DAFBLAQItABQABgAIAAAAIQC2gziS/gAAAOEBAAATAAAAAAAAAAAAAAAAAAAA&#10;AABbQ29udGVudF9UeXBlc10ueG1sUEsBAi0AFAAGAAgAAAAhADj9If/WAAAAlAEAAAsAAAAAAAAA&#10;AAAAAAAALwEAAF9yZWxzLy5yZWxzUEsBAi0AFAAGAAgAAAAhAAh8DrEGAgAAuQMAAA4AAAAAAAAA&#10;AAAAAAAALgIAAGRycy9lMm9Eb2MueG1sUEsBAi0AFAAGAAgAAAAhAPhi01zYAAAABwEAAA8AAAAA&#10;AAAAAAAAAAAAYAQAAGRycy9kb3ducmV2LnhtbFBLBQYAAAAABAAEAPMAAABlBQAAAAA=&#10;" strokeweight="4.5pt">
            <v:stroke linestyle="thickThin"/>
          </v:line>
        </w:pict>
      </w:r>
    </w:p>
    <w:p w:rsidR="00315AF1" w:rsidRDefault="00315AF1" w:rsidP="00315AF1">
      <w:pPr>
        <w:spacing w:line="276" w:lineRule="auto"/>
        <w:rPr>
          <w:sz w:val="24"/>
          <w:szCs w:val="24"/>
        </w:rPr>
      </w:pPr>
      <w:r w:rsidRPr="00C63C4D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906F8B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906F8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</w:t>
      </w:r>
      <w:r w:rsidR="00906F8B">
        <w:rPr>
          <w:sz w:val="24"/>
          <w:szCs w:val="24"/>
        </w:rPr>
        <w:t>3</w:t>
      </w:r>
      <w:r w:rsidRPr="00C63C4D">
        <w:rPr>
          <w:sz w:val="24"/>
          <w:szCs w:val="24"/>
        </w:rPr>
        <w:t xml:space="preserve"> г. № </w:t>
      </w:r>
      <w:r w:rsidR="00906F8B">
        <w:rPr>
          <w:sz w:val="24"/>
          <w:szCs w:val="24"/>
        </w:rPr>
        <w:t>420</w:t>
      </w:r>
    </w:p>
    <w:p w:rsidR="00315AF1" w:rsidRPr="00C63C4D" w:rsidRDefault="00315AF1" w:rsidP="00315AF1">
      <w:pPr>
        <w:spacing w:line="276" w:lineRule="auto"/>
        <w:rPr>
          <w:sz w:val="24"/>
          <w:szCs w:val="24"/>
        </w:rPr>
      </w:pPr>
      <w:r w:rsidRPr="00C63C4D">
        <w:rPr>
          <w:sz w:val="24"/>
          <w:szCs w:val="24"/>
        </w:rPr>
        <w:t>г. Касли</w:t>
      </w:r>
    </w:p>
    <w:p w:rsidR="00315AF1" w:rsidRDefault="00315AF1" w:rsidP="00315AF1">
      <w:pPr>
        <w:widowControl/>
        <w:spacing w:line="276" w:lineRule="auto"/>
      </w:pPr>
    </w:p>
    <w:p w:rsidR="00B246CF" w:rsidRDefault="00B246CF" w:rsidP="00B246CF">
      <w:pPr>
        <w:pStyle w:val="a4"/>
        <w:tabs>
          <w:tab w:val="clear" w:pos="4677"/>
          <w:tab w:val="clear" w:pos="9355"/>
        </w:tabs>
        <w:ind w:right="5385"/>
        <w:jc w:val="both"/>
      </w:pPr>
      <w:r>
        <w:t>Об утверждении Прогнозного плана (программ</w:t>
      </w:r>
      <w:r w:rsidR="00391C6D">
        <w:t>ы</w:t>
      </w:r>
      <w:r>
        <w:t>) приватизации имущества, находящегося в собственности Каслинского муниципального района, на 2024 год и период до 2026 года</w:t>
      </w:r>
    </w:p>
    <w:p w:rsidR="00B246CF" w:rsidRDefault="00B246CF" w:rsidP="00315AF1">
      <w:pPr>
        <w:widowControl/>
        <w:spacing w:line="276" w:lineRule="auto"/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ind w:firstLine="708"/>
        <w:jc w:val="both"/>
      </w:pPr>
      <w:r w:rsidRPr="00632133">
        <w:t>В соответствии с Федеральным законом от 21 декабря 2001 года № 178-ФЗ «О приватизации государственного и муниципального имущества», статьей 46 Устава Каслинского муниципального района, в целях повышения эффективности использования имущества, находящегося в собственности Каслинского муниципального района</w:t>
      </w:r>
      <w:r>
        <w:t>,</w:t>
      </w: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ind w:firstLine="708"/>
        <w:jc w:val="both"/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jc w:val="center"/>
        <w:rPr>
          <w:b/>
          <w:spacing w:val="20"/>
        </w:rPr>
      </w:pPr>
      <w:r w:rsidRPr="00632133">
        <w:rPr>
          <w:b/>
        </w:rPr>
        <w:t>Собрание депутатов Каслинского муниципального района</w:t>
      </w:r>
      <w:r w:rsidRPr="00632133">
        <w:rPr>
          <w:b/>
          <w:spacing w:val="20"/>
        </w:rPr>
        <w:t xml:space="preserve"> РЕШАЕТ:</w:t>
      </w: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jc w:val="center"/>
      </w:pPr>
    </w:p>
    <w:p w:rsidR="00315AF1" w:rsidRPr="00632133" w:rsidRDefault="00315AF1" w:rsidP="00315AF1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 xml:space="preserve">1. Утвердить прилагаемый </w:t>
      </w:r>
      <w:r w:rsidR="006F66C1">
        <w:rPr>
          <w:sz w:val="24"/>
          <w:szCs w:val="24"/>
        </w:rPr>
        <w:t>П</w:t>
      </w:r>
      <w:r w:rsidRPr="00632133">
        <w:rPr>
          <w:sz w:val="24"/>
          <w:szCs w:val="24"/>
        </w:rPr>
        <w:t>рогнозный план (программу) приватизации имущества, находящегося в собственности Каслинского муниципального района, на 202</w:t>
      </w:r>
      <w:r w:rsidR="006F66C1">
        <w:rPr>
          <w:sz w:val="24"/>
          <w:szCs w:val="24"/>
        </w:rPr>
        <w:t>4</w:t>
      </w:r>
      <w:r w:rsidRPr="00632133">
        <w:rPr>
          <w:sz w:val="24"/>
          <w:szCs w:val="24"/>
        </w:rPr>
        <w:t xml:space="preserve"> год и период до 202</w:t>
      </w:r>
      <w:r w:rsidR="006F66C1">
        <w:rPr>
          <w:sz w:val="24"/>
          <w:szCs w:val="24"/>
        </w:rPr>
        <w:t>6</w:t>
      </w:r>
      <w:r w:rsidRPr="00632133">
        <w:rPr>
          <w:sz w:val="24"/>
          <w:szCs w:val="24"/>
        </w:rPr>
        <w:t xml:space="preserve"> года.</w:t>
      </w:r>
    </w:p>
    <w:p w:rsidR="00315AF1" w:rsidRPr="00632133" w:rsidRDefault="00315AF1" w:rsidP="00315AF1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2. Направить главе Каслинского муниципального района для подписания Прогнозный план (программу) приватизации имущества, находящегося в собственности Каслинского муниципального района, на 202</w:t>
      </w:r>
      <w:r w:rsidR="006F66C1">
        <w:rPr>
          <w:sz w:val="24"/>
          <w:szCs w:val="24"/>
        </w:rPr>
        <w:t>4</w:t>
      </w:r>
      <w:r w:rsidRPr="00632133">
        <w:rPr>
          <w:sz w:val="24"/>
          <w:szCs w:val="24"/>
        </w:rPr>
        <w:t xml:space="preserve"> год и период до 202</w:t>
      </w:r>
      <w:r w:rsidR="006F66C1">
        <w:rPr>
          <w:sz w:val="24"/>
          <w:szCs w:val="24"/>
        </w:rPr>
        <w:t>6</w:t>
      </w:r>
      <w:r w:rsidRPr="00632133">
        <w:rPr>
          <w:sz w:val="24"/>
          <w:szCs w:val="24"/>
        </w:rPr>
        <w:t xml:space="preserve"> года, утвержденного  п. 1 настоящего решения.</w:t>
      </w: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ind w:firstLine="709"/>
        <w:jc w:val="both"/>
      </w:pPr>
      <w:r w:rsidRPr="00632133">
        <w:t>3. Настоящее решение опубликовать в периодическом сборнике «Официальный вестник Каслинского муниципального района» и разместить на официальных сайтах Собрания депутатов и администрации Каслинского муниципального района.</w:t>
      </w:r>
    </w:p>
    <w:p w:rsidR="00315AF1" w:rsidRPr="00632133" w:rsidRDefault="00315AF1" w:rsidP="00315AF1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ind w:firstLine="709"/>
        <w:jc w:val="both"/>
      </w:pPr>
      <w:r w:rsidRPr="00632133">
        <w:t xml:space="preserve">5. </w:t>
      </w:r>
      <w:proofErr w:type="gramStart"/>
      <w:r w:rsidRPr="00632133">
        <w:t>Контроль за</w:t>
      </w:r>
      <w:proofErr w:type="gramEnd"/>
      <w:r w:rsidRPr="00632133"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jc w:val="both"/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jc w:val="both"/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  <w:jc w:val="both"/>
      </w:pPr>
      <w:r w:rsidRPr="00632133">
        <w:t>Председатель Собрания депутатов</w:t>
      </w: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</w:pPr>
      <w:r w:rsidRPr="00632133">
        <w:t xml:space="preserve">Каслинского муниципального района                                                                     </w:t>
      </w:r>
      <w:r>
        <w:t xml:space="preserve">     </w:t>
      </w:r>
      <w:r w:rsidRPr="00632133">
        <w:t>И.М. Дятлов</w:t>
      </w: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</w:pPr>
    </w:p>
    <w:p w:rsidR="00315AF1" w:rsidRPr="00632133" w:rsidRDefault="00315AF1" w:rsidP="00315AF1">
      <w:pPr>
        <w:pStyle w:val="a4"/>
        <w:tabs>
          <w:tab w:val="clear" w:pos="4677"/>
          <w:tab w:val="clear" w:pos="9355"/>
        </w:tabs>
      </w:pPr>
    </w:p>
    <w:p w:rsidR="00B246CF" w:rsidRDefault="00B246CF" w:rsidP="00315AF1">
      <w:pPr>
        <w:jc w:val="right"/>
        <w:rPr>
          <w:sz w:val="24"/>
          <w:szCs w:val="24"/>
        </w:rPr>
      </w:pPr>
    </w:p>
    <w:p w:rsidR="00B246CF" w:rsidRDefault="00B246CF" w:rsidP="00315AF1">
      <w:pPr>
        <w:jc w:val="right"/>
        <w:rPr>
          <w:sz w:val="24"/>
          <w:szCs w:val="24"/>
        </w:rPr>
      </w:pPr>
    </w:p>
    <w:p w:rsidR="00B246CF" w:rsidRDefault="00B246CF" w:rsidP="00315AF1">
      <w:pPr>
        <w:jc w:val="right"/>
        <w:rPr>
          <w:sz w:val="24"/>
          <w:szCs w:val="24"/>
        </w:rPr>
        <w:sectPr w:rsidR="00B246CF" w:rsidSect="00B246CF">
          <w:footerReference w:type="default" r:id="rId7"/>
          <w:footerReference w:type="first" r:id="rId8"/>
          <w:pgSz w:w="11906" w:h="16838"/>
          <w:pgMar w:top="794" w:right="567" w:bottom="851" w:left="1701" w:header="709" w:footer="709" w:gutter="0"/>
          <w:cols w:space="708"/>
          <w:titlePg/>
          <w:docGrid w:linePitch="360"/>
        </w:sectPr>
      </w:pPr>
    </w:p>
    <w:p w:rsidR="00315AF1" w:rsidRDefault="00315AF1" w:rsidP="00315AF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15AF1" w:rsidRPr="00632133" w:rsidRDefault="00391C6D" w:rsidP="00315AF1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15AF1" w:rsidRPr="00632133">
        <w:rPr>
          <w:sz w:val="24"/>
          <w:szCs w:val="24"/>
        </w:rPr>
        <w:t>ешением Собрания депутатов</w:t>
      </w:r>
    </w:p>
    <w:p w:rsidR="00315AF1" w:rsidRPr="00632133" w:rsidRDefault="00315AF1" w:rsidP="00315AF1">
      <w:pPr>
        <w:jc w:val="right"/>
        <w:rPr>
          <w:sz w:val="24"/>
          <w:szCs w:val="24"/>
        </w:rPr>
      </w:pPr>
      <w:r w:rsidRPr="00632133">
        <w:rPr>
          <w:sz w:val="24"/>
          <w:szCs w:val="24"/>
        </w:rPr>
        <w:t>Каслинского муниципального района</w:t>
      </w:r>
    </w:p>
    <w:p w:rsidR="00315AF1" w:rsidRPr="00632133" w:rsidRDefault="00315AF1" w:rsidP="00315AF1">
      <w:pPr>
        <w:jc w:val="right"/>
        <w:rPr>
          <w:sz w:val="24"/>
          <w:szCs w:val="24"/>
        </w:rPr>
      </w:pPr>
      <w:r w:rsidRPr="00632133">
        <w:rPr>
          <w:sz w:val="24"/>
          <w:szCs w:val="24"/>
        </w:rPr>
        <w:t>от «</w:t>
      </w:r>
      <w:r w:rsidR="00906F8B">
        <w:rPr>
          <w:sz w:val="24"/>
          <w:szCs w:val="24"/>
        </w:rPr>
        <w:t>26</w:t>
      </w:r>
      <w:r w:rsidRPr="00632133">
        <w:rPr>
          <w:sz w:val="24"/>
          <w:szCs w:val="24"/>
        </w:rPr>
        <w:t xml:space="preserve">» </w:t>
      </w:r>
      <w:r w:rsidR="00906F8B">
        <w:rPr>
          <w:sz w:val="24"/>
          <w:szCs w:val="24"/>
        </w:rPr>
        <w:t>декабря</w:t>
      </w:r>
      <w:r w:rsidRPr="00632133">
        <w:rPr>
          <w:sz w:val="24"/>
          <w:szCs w:val="24"/>
        </w:rPr>
        <w:t xml:space="preserve"> 202</w:t>
      </w:r>
      <w:r w:rsidR="00906F8B">
        <w:rPr>
          <w:sz w:val="24"/>
          <w:szCs w:val="24"/>
        </w:rPr>
        <w:t xml:space="preserve">3 </w:t>
      </w:r>
      <w:r w:rsidRPr="0063213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906F8B">
        <w:rPr>
          <w:sz w:val="24"/>
          <w:szCs w:val="24"/>
        </w:rPr>
        <w:t>420</w:t>
      </w:r>
    </w:p>
    <w:p w:rsidR="00315AF1" w:rsidRPr="00632133" w:rsidRDefault="00315AF1" w:rsidP="00315AF1">
      <w:pPr>
        <w:jc w:val="right"/>
        <w:rPr>
          <w:sz w:val="24"/>
          <w:szCs w:val="24"/>
        </w:rPr>
      </w:pPr>
    </w:p>
    <w:p w:rsidR="00315AF1" w:rsidRPr="00632133" w:rsidRDefault="00315AF1" w:rsidP="00315AF1">
      <w:pPr>
        <w:jc w:val="right"/>
        <w:rPr>
          <w:sz w:val="24"/>
          <w:szCs w:val="24"/>
        </w:rPr>
      </w:pPr>
    </w:p>
    <w:p w:rsidR="00391C6D" w:rsidRPr="00391C6D" w:rsidRDefault="00315AF1" w:rsidP="00315AF1">
      <w:pPr>
        <w:jc w:val="center"/>
        <w:rPr>
          <w:b/>
          <w:sz w:val="24"/>
          <w:szCs w:val="24"/>
        </w:rPr>
      </w:pPr>
      <w:r w:rsidRPr="00391C6D">
        <w:rPr>
          <w:b/>
          <w:sz w:val="24"/>
          <w:szCs w:val="24"/>
        </w:rPr>
        <w:t xml:space="preserve">Прогнозный план (программа) приватизации имущества, </w:t>
      </w:r>
    </w:p>
    <w:p w:rsidR="00391C6D" w:rsidRPr="00391C6D" w:rsidRDefault="00315AF1" w:rsidP="00315AF1">
      <w:pPr>
        <w:jc w:val="center"/>
        <w:rPr>
          <w:b/>
          <w:sz w:val="24"/>
          <w:szCs w:val="24"/>
        </w:rPr>
      </w:pPr>
      <w:r w:rsidRPr="00391C6D">
        <w:rPr>
          <w:b/>
          <w:sz w:val="24"/>
          <w:szCs w:val="24"/>
        </w:rPr>
        <w:t>находящегося в собственности Каслинского муниципального района</w:t>
      </w:r>
    </w:p>
    <w:p w:rsidR="00315AF1" w:rsidRPr="00391C6D" w:rsidRDefault="00315AF1" w:rsidP="00315AF1">
      <w:pPr>
        <w:jc w:val="center"/>
        <w:rPr>
          <w:b/>
          <w:sz w:val="24"/>
          <w:szCs w:val="24"/>
        </w:rPr>
      </w:pPr>
      <w:r w:rsidRPr="00391C6D">
        <w:rPr>
          <w:b/>
          <w:sz w:val="24"/>
          <w:szCs w:val="24"/>
        </w:rPr>
        <w:t xml:space="preserve"> на 202</w:t>
      </w:r>
      <w:r w:rsidR="006F66C1" w:rsidRPr="00391C6D">
        <w:rPr>
          <w:b/>
          <w:sz w:val="24"/>
          <w:szCs w:val="24"/>
        </w:rPr>
        <w:t>4</w:t>
      </w:r>
      <w:r w:rsidRPr="00391C6D">
        <w:rPr>
          <w:b/>
          <w:sz w:val="24"/>
          <w:szCs w:val="24"/>
        </w:rPr>
        <w:t xml:space="preserve"> год и период до 202</w:t>
      </w:r>
      <w:r w:rsidR="006F66C1" w:rsidRPr="00391C6D">
        <w:rPr>
          <w:b/>
          <w:sz w:val="24"/>
          <w:szCs w:val="24"/>
        </w:rPr>
        <w:t>6</w:t>
      </w:r>
      <w:r w:rsidRPr="00391C6D">
        <w:rPr>
          <w:b/>
          <w:sz w:val="24"/>
          <w:szCs w:val="24"/>
        </w:rPr>
        <w:t xml:space="preserve"> года</w:t>
      </w:r>
    </w:p>
    <w:p w:rsidR="00315AF1" w:rsidRPr="00632133" w:rsidRDefault="00315AF1" w:rsidP="00315AF1">
      <w:pPr>
        <w:jc w:val="center"/>
        <w:rPr>
          <w:sz w:val="24"/>
          <w:szCs w:val="24"/>
        </w:rPr>
      </w:pPr>
    </w:p>
    <w:p w:rsidR="00315AF1" w:rsidRPr="00632133" w:rsidRDefault="00315AF1" w:rsidP="00315AF1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РАЗДЕЛ 1. Цели и задачи приватизации муниципального имущества.</w:t>
      </w:r>
    </w:p>
    <w:p w:rsidR="00315AF1" w:rsidRPr="00632133" w:rsidRDefault="00315AF1" w:rsidP="00391C6D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Целью управления имущественным комплексом Каслинского муниципального района является оптимизация состава и структуры имущества, находящегося в собственности района.</w:t>
      </w:r>
    </w:p>
    <w:p w:rsidR="00315AF1" w:rsidRPr="00632133" w:rsidRDefault="00315AF1" w:rsidP="00391C6D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Реализация указанной цели осуществляется путем поэтапного сокращения участия Каслинского муниципального района в управлении собственностью в конкретных отраслях экономики Каслинского муниципального района с применением прозрачных и эффективных приватизационных процедур, основанных на принципах рыночной оценки, равного доступа к имуществу и открытости деятельности органов местного самоуправления Каслинского муниципального района.</w:t>
      </w:r>
    </w:p>
    <w:p w:rsidR="00315AF1" w:rsidRPr="00632133" w:rsidRDefault="00315AF1" w:rsidP="00391C6D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Основными задачами политики администрации Каслинского муниципального района в сфере приватизации имущества Каслинского муниципального района являются:</w:t>
      </w:r>
    </w:p>
    <w:p w:rsidR="00315AF1" w:rsidRPr="00632133" w:rsidRDefault="00315AF1" w:rsidP="00391C6D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приватизация имущества Каслинского муниципального района, не подпадающего под виды имущества, определенные статьей 50 Федерального закона от 06.10.2003 № 131-ФЗ «Об общих принципах организации местного самоуправления в Российской Федерации»;</w:t>
      </w:r>
    </w:p>
    <w:p w:rsidR="00315AF1" w:rsidRPr="00632133" w:rsidRDefault="00315AF1" w:rsidP="00391C6D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формирование доходов бюджета Каслинского муниципального района.</w:t>
      </w:r>
    </w:p>
    <w:p w:rsidR="00315AF1" w:rsidRPr="00632133" w:rsidRDefault="00315AF1" w:rsidP="00315AF1">
      <w:pPr>
        <w:jc w:val="both"/>
        <w:rPr>
          <w:sz w:val="24"/>
          <w:szCs w:val="24"/>
        </w:rPr>
      </w:pPr>
    </w:p>
    <w:p w:rsidR="00315AF1" w:rsidRPr="00632133" w:rsidRDefault="00315AF1" w:rsidP="00315AF1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РАЗДЕЛ 2. Перечень объектов недвижимого имущества, приватизация которых планируется в 202</w:t>
      </w:r>
      <w:r w:rsidR="006F66C1">
        <w:rPr>
          <w:sz w:val="24"/>
          <w:szCs w:val="24"/>
        </w:rPr>
        <w:t>4</w:t>
      </w:r>
      <w:r w:rsidRPr="00632133">
        <w:rPr>
          <w:sz w:val="24"/>
          <w:szCs w:val="24"/>
        </w:rPr>
        <w:t xml:space="preserve"> и период до 202</w:t>
      </w:r>
      <w:r w:rsidR="006F66C1">
        <w:rPr>
          <w:sz w:val="24"/>
          <w:szCs w:val="24"/>
        </w:rPr>
        <w:t>6</w:t>
      </w:r>
      <w:r w:rsidRPr="00632133">
        <w:rPr>
          <w:sz w:val="24"/>
          <w:szCs w:val="24"/>
        </w:rPr>
        <w:t xml:space="preserve"> 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3435"/>
      </w:tblGrid>
      <w:tr w:rsidR="00315AF1" w:rsidRPr="00632133" w:rsidTr="00391C6D">
        <w:tc>
          <w:tcPr>
            <w:tcW w:w="675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1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2133">
              <w:rPr>
                <w:sz w:val="24"/>
                <w:szCs w:val="24"/>
              </w:rPr>
              <w:t>/</w:t>
            </w:r>
            <w:proofErr w:type="spellStart"/>
            <w:r w:rsidRPr="006321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Наименование и местонахождения имущества</w:t>
            </w:r>
          </w:p>
        </w:tc>
        <w:tc>
          <w:tcPr>
            <w:tcW w:w="3435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Способ приватизации</w:t>
            </w:r>
          </w:p>
        </w:tc>
      </w:tr>
      <w:tr w:rsidR="00315AF1" w:rsidRPr="00632133" w:rsidTr="00391C6D">
        <w:tc>
          <w:tcPr>
            <w:tcW w:w="675" w:type="dxa"/>
            <w:shd w:val="clear" w:color="auto" w:fill="auto"/>
          </w:tcPr>
          <w:p w:rsidR="00315AF1" w:rsidRPr="007A5A33" w:rsidRDefault="007A5A33" w:rsidP="00795AFB">
            <w:pPr>
              <w:jc w:val="both"/>
              <w:rPr>
                <w:sz w:val="24"/>
                <w:szCs w:val="24"/>
                <w:highlight w:val="yellow"/>
              </w:rPr>
            </w:pPr>
            <w:r w:rsidRPr="007A5A33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315AF1" w:rsidRPr="007A5A33" w:rsidRDefault="009217E8" w:rsidP="00795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93589B">
              <w:rPr>
                <w:sz w:val="24"/>
                <w:szCs w:val="24"/>
              </w:rPr>
              <w:t xml:space="preserve"> №2</w:t>
            </w:r>
            <w:r>
              <w:rPr>
                <w:sz w:val="24"/>
                <w:szCs w:val="24"/>
              </w:rPr>
              <w:t>, общей площадью</w:t>
            </w:r>
            <w:r w:rsidR="0093589B">
              <w:rPr>
                <w:sz w:val="24"/>
                <w:szCs w:val="24"/>
              </w:rPr>
              <w:t xml:space="preserve"> 216,3</w:t>
            </w:r>
            <w:r>
              <w:rPr>
                <w:sz w:val="24"/>
                <w:szCs w:val="24"/>
              </w:rPr>
              <w:t xml:space="preserve">, расположенное по адресу: Челябинская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Касли, ул. Советская, 29 </w:t>
            </w:r>
          </w:p>
        </w:tc>
        <w:tc>
          <w:tcPr>
            <w:tcW w:w="3435" w:type="dxa"/>
            <w:shd w:val="clear" w:color="auto" w:fill="auto"/>
          </w:tcPr>
          <w:p w:rsidR="00315AF1" w:rsidRPr="007A5A33" w:rsidRDefault="009217E8" w:rsidP="00795AFB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315AF1" w:rsidRPr="00632133" w:rsidTr="00391C6D">
        <w:tc>
          <w:tcPr>
            <w:tcW w:w="675" w:type="dxa"/>
            <w:shd w:val="clear" w:color="auto" w:fill="auto"/>
          </w:tcPr>
          <w:p w:rsidR="00315AF1" w:rsidRPr="00632133" w:rsidRDefault="0057442B" w:rsidP="00795A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315AF1" w:rsidRPr="007A5A33" w:rsidRDefault="00315AF1" w:rsidP="00795AFB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Нежилое здание</w:t>
            </w:r>
            <w:r w:rsidR="00680E39">
              <w:rPr>
                <w:sz w:val="24"/>
                <w:szCs w:val="24"/>
              </w:rPr>
              <w:t xml:space="preserve">, </w:t>
            </w:r>
            <w:r w:rsidRPr="007A5A33">
              <w:rPr>
                <w:sz w:val="24"/>
                <w:szCs w:val="24"/>
              </w:rPr>
              <w:t>общей площадью 465,9 кв</w:t>
            </w:r>
            <w:proofErr w:type="gramStart"/>
            <w:r w:rsidRPr="007A5A33">
              <w:rPr>
                <w:sz w:val="24"/>
                <w:szCs w:val="24"/>
              </w:rPr>
              <w:t>.м</w:t>
            </w:r>
            <w:proofErr w:type="gramEnd"/>
            <w:r w:rsidRPr="007A5A33">
              <w:rPr>
                <w:sz w:val="24"/>
                <w:szCs w:val="24"/>
              </w:rPr>
              <w:t xml:space="preserve">, и земельный участок общей площадью 5139 кв.м. с кадастровым номером 74:09:0109001:74, расположенные по адресу: </w:t>
            </w:r>
            <w:r w:rsidR="00680E39">
              <w:rPr>
                <w:sz w:val="24"/>
                <w:szCs w:val="24"/>
              </w:rPr>
              <w:t xml:space="preserve">Челябинская область, </w:t>
            </w:r>
            <w:r w:rsidRPr="007A5A33">
              <w:rPr>
                <w:sz w:val="24"/>
                <w:szCs w:val="24"/>
              </w:rPr>
              <w:t xml:space="preserve">Каслинский район, </w:t>
            </w:r>
            <w:proofErr w:type="spellStart"/>
            <w:r w:rsidRPr="007A5A33">
              <w:rPr>
                <w:sz w:val="24"/>
                <w:szCs w:val="24"/>
              </w:rPr>
              <w:t>с</w:t>
            </w:r>
            <w:proofErr w:type="gramStart"/>
            <w:r w:rsidRPr="007A5A33">
              <w:rPr>
                <w:sz w:val="24"/>
                <w:szCs w:val="24"/>
              </w:rPr>
              <w:t>.П</w:t>
            </w:r>
            <w:proofErr w:type="gramEnd"/>
            <w:r w:rsidRPr="007A5A33">
              <w:rPr>
                <w:sz w:val="24"/>
                <w:szCs w:val="24"/>
              </w:rPr>
              <w:t>олднево</w:t>
            </w:r>
            <w:proofErr w:type="spellEnd"/>
            <w:r w:rsidRPr="007A5A33">
              <w:rPr>
                <w:sz w:val="24"/>
                <w:szCs w:val="24"/>
              </w:rPr>
              <w:t>, ул.Школьная д.1</w:t>
            </w:r>
          </w:p>
        </w:tc>
        <w:tc>
          <w:tcPr>
            <w:tcW w:w="3435" w:type="dxa"/>
            <w:shd w:val="clear" w:color="auto" w:fill="auto"/>
          </w:tcPr>
          <w:p w:rsidR="00315AF1" w:rsidRPr="007A5A33" w:rsidRDefault="00315AF1" w:rsidP="00795AFB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  <w:highlight w:val="yellow"/>
              </w:rPr>
            </w:pPr>
            <w:r w:rsidRPr="00632133">
              <w:rPr>
                <w:sz w:val="24"/>
                <w:szCs w:val="24"/>
              </w:rPr>
              <w:t xml:space="preserve">Здание детского сада и земельный участок, </w:t>
            </w:r>
            <w:proofErr w:type="gramStart"/>
            <w:r w:rsidRPr="00632133">
              <w:rPr>
                <w:sz w:val="24"/>
                <w:szCs w:val="24"/>
              </w:rPr>
              <w:t>расположенные</w:t>
            </w:r>
            <w:proofErr w:type="gramEnd"/>
            <w:r w:rsidRPr="00632133">
              <w:rPr>
                <w:sz w:val="24"/>
                <w:szCs w:val="24"/>
              </w:rPr>
              <w:t xml:space="preserve"> по адресу</w:t>
            </w:r>
            <w:r w:rsidR="00680E39">
              <w:rPr>
                <w:sz w:val="24"/>
                <w:szCs w:val="24"/>
              </w:rPr>
              <w:t xml:space="preserve">: Челябинская область, </w:t>
            </w:r>
            <w:r w:rsidRPr="00632133">
              <w:rPr>
                <w:sz w:val="24"/>
                <w:szCs w:val="24"/>
              </w:rPr>
              <w:t>Каслинский район, с. Тюбук, ул. Уральская, 11</w:t>
            </w:r>
          </w:p>
        </w:tc>
        <w:tc>
          <w:tcPr>
            <w:tcW w:w="343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 xml:space="preserve">Здание прачечной детского сада и земельный участок, </w:t>
            </w:r>
            <w:proofErr w:type="gramStart"/>
            <w:r w:rsidRPr="00632133">
              <w:rPr>
                <w:sz w:val="24"/>
                <w:szCs w:val="24"/>
              </w:rPr>
              <w:t>расположенные</w:t>
            </w:r>
            <w:proofErr w:type="gramEnd"/>
            <w:r w:rsidRPr="00632133">
              <w:rPr>
                <w:sz w:val="24"/>
                <w:szCs w:val="24"/>
              </w:rPr>
              <w:t xml:space="preserve"> по адресу</w:t>
            </w:r>
            <w:r w:rsidR="00680E39">
              <w:rPr>
                <w:sz w:val="24"/>
                <w:szCs w:val="24"/>
              </w:rPr>
              <w:t xml:space="preserve">: Челябинская область, </w:t>
            </w:r>
            <w:r w:rsidRPr="00632133">
              <w:rPr>
                <w:sz w:val="24"/>
                <w:szCs w:val="24"/>
              </w:rPr>
              <w:t>Каслинский район, с. Тюбук, ул. Уральская, 11</w:t>
            </w:r>
          </w:p>
        </w:tc>
        <w:tc>
          <w:tcPr>
            <w:tcW w:w="343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Нежилое помещение, расположенное по адресу: Челябинская область, г</w:t>
            </w:r>
            <w:proofErr w:type="gramStart"/>
            <w:r w:rsidRPr="00632133">
              <w:rPr>
                <w:sz w:val="24"/>
                <w:szCs w:val="24"/>
              </w:rPr>
              <w:t>.К</w:t>
            </w:r>
            <w:proofErr w:type="gramEnd"/>
            <w:r w:rsidRPr="00632133">
              <w:rPr>
                <w:sz w:val="24"/>
                <w:szCs w:val="24"/>
              </w:rPr>
              <w:t>асли, ул.Лобашова,д.136</w:t>
            </w:r>
            <w:r>
              <w:rPr>
                <w:sz w:val="24"/>
                <w:szCs w:val="24"/>
              </w:rPr>
              <w:t xml:space="preserve"> пом.1, обще площадью 284,3 кв.м.</w:t>
            </w:r>
          </w:p>
        </w:tc>
        <w:tc>
          <w:tcPr>
            <w:tcW w:w="343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2133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Нежилое помещение, расположенное по адресу: Челябинская область, г</w:t>
            </w:r>
            <w:proofErr w:type="gramStart"/>
            <w:r w:rsidRPr="00632133">
              <w:rPr>
                <w:sz w:val="24"/>
                <w:szCs w:val="24"/>
              </w:rPr>
              <w:t>.К</w:t>
            </w:r>
            <w:proofErr w:type="gramEnd"/>
            <w:r w:rsidRPr="00632133">
              <w:rPr>
                <w:sz w:val="24"/>
                <w:szCs w:val="24"/>
              </w:rPr>
              <w:t>асли, ул.Лобашова,д.136</w:t>
            </w:r>
            <w:r>
              <w:rPr>
                <w:sz w:val="24"/>
                <w:szCs w:val="24"/>
              </w:rPr>
              <w:t xml:space="preserve"> пом.69, обще площадью 71,2 кв.м.</w:t>
            </w:r>
          </w:p>
        </w:tc>
        <w:tc>
          <w:tcPr>
            <w:tcW w:w="343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</w:tbl>
    <w:p w:rsidR="0057442B" w:rsidRDefault="0057442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3543"/>
      </w:tblGrid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32133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расположенное по адресу: Челябинская область, Каслинский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асли, ул.Стадионная, д.101, помещение №2, общей площадью 172,3 кв.м</w:t>
            </w:r>
          </w:p>
        </w:tc>
        <w:tc>
          <w:tcPr>
            <w:tcW w:w="3543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– здание магазина, расположенное по адресу: Челябинская область, Каслинский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асли, ул. Красный Фронт, д.44, общей площадью 74,5 кв.м., с земельным участком общей площадью 375 кв.м.</w:t>
            </w:r>
          </w:p>
        </w:tc>
        <w:tc>
          <w:tcPr>
            <w:tcW w:w="3543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7A5A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– здание конторы и мастерской с кадастровым номером 74:09:0901002:1314 , расположенное по адресу: Челябинская область, Каслинский район, с. Тюбук, ул. Революционная 3А, общей площадью 253,5 кв.м.</w:t>
            </w:r>
          </w:p>
        </w:tc>
        <w:tc>
          <w:tcPr>
            <w:tcW w:w="3543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7A5A33" w:rsidRDefault="006F66C1" w:rsidP="006F66C1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Default="00680E39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(учебно-образовательное) с кадастровым номером 74:09:1003001:123, расположенное по адресу: </w:t>
            </w:r>
            <w:proofErr w:type="gramStart"/>
            <w:r>
              <w:rPr>
                <w:sz w:val="24"/>
                <w:szCs w:val="24"/>
              </w:rPr>
              <w:t>Челябинская область, Каслинский район, с. Тимино, ул. Ленина, д.6, общей площадью 324,5 кв.м.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6F66C1" w:rsidRPr="00632133" w:rsidRDefault="006F66C1" w:rsidP="006F66C1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F66C1" w:rsidRPr="00632133" w:rsidTr="00391C6D">
        <w:tc>
          <w:tcPr>
            <w:tcW w:w="675" w:type="dxa"/>
            <w:shd w:val="clear" w:color="auto" w:fill="auto"/>
          </w:tcPr>
          <w:p w:rsidR="006F66C1" w:rsidRPr="007A5A33" w:rsidRDefault="006F66C1" w:rsidP="006F66C1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F66C1" w:rsidRDefault="00680E39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(административное) с кадастровым номером </w:t>
            </w:r>
            <w:r w:rsidRPr="00680E39">
              <w:rPr>
                <w:sz w:val="24"/>
                <w:szCs w:val="24"/>
              </w:rPr>
              <w:t>74:09:0901002:527</w:t>
            </w:r>
            <w:r>
              <w:rPr>
                <w:sz w:val="24"/>
                <w:szCs w:val="24"/>
              </w:rPr>
              <w:t>, расположенное по адресу: Челябинская область, Каслинский район, с. Тюбук, ул. Революционная 3, общей площадью 227,6 кв.м.</w:t>
            </w:r>
          </w:p>
        </w:tc>
        <w:tc>
          <w:tcPr>
            <w:tcW w:w="3543" w:type="dxa"/>
            <w:shd w:val="clear" w:color="auto" w:fill="auto"/>
          </w:tcPr>
          <w:p w:rsidR="006F66C1" w:rsidRPr="00632133" w:rsidRDefault="00680E39" w:rsidP="006F66C1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4D3E1C" w:rsidRPr="00632133" w:rsidTr="00391C6D">
        <w:tc>
          <w:tcPr>
            <w:tcW w:w="675" w:type="dxa"/>
            <w:shd w:val="clear" w:color="auto" w:fill="auto"/>
          </w:tcPr>
          <w:p w:rsidR="004D3E1C" w:rsidRPr="007A5A33" w:rsidRDefault="004D3E1C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4D3E1C" w:rsidRDefault="004D3E1C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ГИС «</w:t>
            </w:r>
            <w:proofErr w:type="spellStart"/>
            <w:r>
              <w:rPr>
                <w:sz w:val="24"/>
                <w:szCs w:val="24"/>
              </w:rPr>
              <w:t>Касли-Информ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D3E1C" w:rsidRPr="004275C7" w:rsidRDefault="00906F8B" w:rsidP="006F6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</w:t>
            </w:r>
            <w:r w:rsidR="004D3E1C">
              <w:rPr>
                <w:sz w:val="24"/>
                <w:szCs w:val="24"/>
              </w:rPr>
              <w:t xml:space="preserve"> предприятия</w:t>
            </w:r>
            <w:bookmarkStart w:id="0" w:name="_GoBack"/>
            <w:bookmarkEnd w:id="0"/>
          </w:p>
        </w:tc>
      </w:tr>
    </w:tbl>
    <w:p w:rsidR="00315AF1" w:rsidRPr="00632133" w:rsidRDefault="00315AF1" w:rsidP="00315AF1">
      <w:pPr>
        <w:jc w:val="both"/>
        <w:rPr>
          <w:sz w:val="24"/>
          <w:szCs w:val="24"/>
        </w:rPr>
      </w:pPr>
    </w:p>
    <w:p w:rsidR="00315AF1" w:rsidRPr="00632133" w:rsidRDefault="00315AF1" w:rsidP="00391C6D">
      <w:pPr>
        <w:ind w:firstLine="709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РАЗДЕЛ 3. Перечень объектов движимого имущества, приватизация которых планируется в 202</w:t>
      </w:r>
      <w:r w:rsidR="00B714CE">
        <w:rPr>
          <w:sz w:val="24"/>
          <w:szCs w:val="24"/>
        </w:rPr>
        <w:t>4</w:t>
      </w:r>
      <w:r w:rsidRPr="00632133">
        <w:rPr>
          <w:sz w:val="24"/>
          <w:szCs w:val="24"/>
        </w:rPr>
        <w:t xml:space="preserve"> году и на период до 202</w:t>
      </w:r>
      <w:r w:rsidR="006E544A">
        <w:rPr>
          <w:sz w:val="24"/>
          <w:szCs w:val="24"/>
        </w:rPr>
        <w:t>6</w:t>
      </w:r>
      <w:r w:rsidRPr="00632133">
        <w:rPr>
          <w:sz w:val="24"/>
          <w:szCs w:val="24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3543"/>
      </w:tblGrid>
      <w:tr w:rsidR="00315AF1" w:rsidRPr="00632133" w:rsidTr="00391C6D">
        <w:tc>
          <w:tcPr>
            <w:tcW w:w="675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1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2133">
              <w:rPr>
                <w:sz w:val="24"/>
                <w:szCs w:val="24"/>
              </w:rPr>
              <w:t>/</w:t>
            </w:r>
            <w:proofErr w:type="spellStart"/>
            <w:r w:rsidRPr="006321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Наименование и местонахождения имущества</w:t>
            </w:r>
          </w:p>
        </w:tc>
        <w:tc>
          <w:tcPr>
            <w:tcW w:w="3543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Способ приватизации</w:t>
            </w:r>
          </w:p>
        </w:tc>
      </w:tr>
      <w:tr w:rsidR="00315AF1" w:rsidRPr="00632133" w:rsidTr="00391C6D">
        <w:tc>
          <w:tcPr>
            <w:tcW w:w="675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315AF1" w:rsidRPr="00632133" w:rsidRDefault="00315AF1" w:rsidP="00795AFB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32133">
              <w:rPr>
                <w:rFonts w:ascii="Times New Roman" w:eastAsia="Calibri" w:hAnsi="Times New Roman"/>
                <w:sz w:val="24"/>
                <w:szCs w:val="24"/>
              </w:rPr>
              <w:t xml:space="preserve">Автобус ПАЗ 32053-70, </w:t>
            </w:r>
            <w:r w:rsidRPr="0063213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VIN</w:t>
            </w:r>
            <w:r w:rsidRPr="00632133">
              <w:rPr>
                <w:rFonts w:ascii="Times New Roman" w:eastAsia="Calibri" w:hAnsi="Times New Roman"/>
                <w:sz w:val="24"/>
                <w:szCs w:val="24"/>
              </w:rPr>
              <w:t xml:space="preserve"> Х1М3205</w:t>
            </w:r>
            <w:r w:rsidRPr="0063213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CXB</w:t>
            </w:r>
            <w:r w:rsidRPr="00632133">
              <w:rPr>
                <w:rFonts w:ascii="Times New Roman" w:eastAsia="Calibri" w:hAnsi="Times New Roman"/>
                <w:sz w:val="24"/>
                <w:szCs w:val="24"/>
              </w:rPr>
              <w:t>0000129, 2011 г.в., двигатель №523400 А1008725, цвет желтый, мощность двигателя 124л.с., тип двигателя, бензиновый;</w:t>
            </w:r>
          </w:p>
        </w:tc>
        <w:tc>
          <w:tcPr>
            <w:tcW w:w="3543" w:type="dxa"/>
            <w:shd w:val="clear" w:color="auto" w:fill="auto"/>
          </w:tcPr>
          <w:p w:rsidR="00315AF1" w:rsidRPr="00632133" w:rsidRDefault="00315AF1" w:rsidP="00795AFB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90DAE" w:rsidRPr="00632133" w:rsidTr="00391C6D">
        <w:tc>
          <w:tcPr>
            <w:tcW w:w="675" w:type="dxa"/>
            <w:shd w:val="clear" w:color="auto" w:fill="auto"/>
          </w:tcPr>
          <w:p w:rsidR="00690DAE" w:rsidRPr="00632133" w:rsidRDefault="00690DAE" w:rsidP="00690DAE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690DAE" w:rsidRPr="00632133" w:rsidRDefault="00690DAE" w:rsidP="00690DAE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Автофургон, 2747-0000010,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VIN</w:t>
            </w:r>
            <w:r w:rsidRPr="0044040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44040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440400">
              <w:rPr>
                <w:rFonts w:ascii="Times New Roman" w:eastAsia="Calibri" w:hAnsi="Times New Roman"/>
                <w:sz w:val="24"/>
                <w:szCs w:val="24"/>
              </w:rPr>
              <w:t>27470090027153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2009 г.в., двигатель *421600*90302375*, цвет белый, мощность двигателя 106,8, тип двигателя бензиновый</w:t>
            </w:r>
          </w:p>
        </w:tc>
        <w:tc>
          <w:tcPr>
            <w:tcW w:w="3543" w:type="dxa"/>
            <w:shd w:val="clear" w:color="auto" w:fill="auto"/>
          </w:tcPr>
          <w:p w:rsidR="00690DAE" w:rsidRPr="00632133" w:rsidRDefault="00690DAE" w:rsidP="00690DAE">
            <w:pPr>
              <w:jc w:val="both"/>
              <w:rPr>
                <w:sz w:val="24"/>
                <w:szCs w:val="24"/>
              </w:rPr>
            </w:pPr>
            <w:r w:rsidRPr="00632133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90DAE" w:rsidRPr="00632133" w:rsidTr="00391C6D">
        <w:tc>
          <w:tcPr>
            <w:tcW w:w="675" w:type="dxa"/>
            <w:shd w:val="clear" w:color="auto" w:fill="auto"/>
          </w:tcPr>
          <w:p w:rsidR="00690DAE" w:rsidRPr="007A5A33" w:rsidRDefault="00690DAE" w:rsidP="00690DAE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690DAE" w:rsidRPr="00440400" w:rsidRDefault="00690DAE" w:rsidP="00690DAE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Транспортное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средства ГАЗ 2705,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XTH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27050040381697, 2004 г.в., двигатель 40803064</w:t>
            </w:r>
          </w:p>
        </w:tc>
        <w:tc>
          <w:tcPr>
            <w:tcW w:w="3543" w:type="dxa"/>
            <w:shd w:val="clear" w:color="auto" w:fill="auto"/>
          </w:tcPr>
          <w:p w:rsidR="00690DAE" w:rsidRPr="00632133" w:rsidRDefault="00690DAE" w:rsidP="00690DAE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90DAE" w:rsidRPr="00632133" w:rsidTr="00391C6D">
        <w:tc>
          <w:tcPr>
            <w:tcW w:w="675" w:type="dxa"/>
            <w:shd w:val="clear" w:color="auto" w:fill="auto"/>
          </w:tcPr>
          <w:p w:rsidR="00690DAE" w:rsidRPr="007A5A33" w:rsidRDefault="00690DAE" w:rsidP="00690DAE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4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90DAE" w:rsidRPr="00440400" w:rsidRDefault="00690DAE" w:rsidP="00690DAE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Транспортное средство ГАЗ 2217,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VIN</w:t>
            </w:r>
            <w:r w:rsidRPr="005744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9622170050409763, 2005 г.в., двигатель 53038784</w:t>
            </w:r>
          </w:p>
        </w:tc>
        <w:tc>
          <w:tcPr>
            <w:tcW w:w="3543" w:type="dxa"/>
            <w:shd w:val="clear" w:color="auto" w:fill="auto"/>
          </w:tcPr>
          <w:p w:rsidR="00690DAE" w:rsidRPr="00632133" w:rsidRDefault="00690DAE" w:rsidP="00690DAE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90DAE" w:rsidRPr="00632133" w:rsidTr="00391C6D">
        <w:tc>
          <w:tcPr>
            <w:tcW w:w="675" w:type="dxa"/>
            <w:shd w:val="clear" w:color="auto" w:fill="auto"/>
          </w:tcPr>
          <w:p w:rsidR="00690DAE" w:rsidRPr="007A5A33" w:rsidRDefault="00690DAE" w:rsidP="00690DAE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5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90DAE" w:rsidRPr="0057442B" w:rsidRDefault="00690DAE" w:rsidP="00690DAE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Транспортное средство ГАЗ 322132,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VIN</w:t>
            </w:r>
            <w:r w:rsidRPr="005744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57442B">
              <w:rPr>
                <w:rFonts w:ascii="Times New Roman" w:eastAsia="Calibri" w:hAnsi="Times New Roman"/>
                <w:sz w:val="24"/>
                <w:szCs w:val="24"/>
              </w:rPr>
              <w:t>9632213290656357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2009 г.в., двигатель 93021974</w:t>
            </w:r>
          </w:p>
        </w:tc>
        <w:tc>
          <w:tcPr>
            <w:tcW w:w="3543" w:type="dxa"/>
            <w:shd w:val="clear" w:color="auto" w:fill="auto"/>
          </w:tcPr>
          <w:p w:rsidR="00690DAE" w:rsidRPr="00632133" w:rsidRDefault="00690DAE" w:rsidP="00690DAE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90DAE" w:rsidRPr="00632133" w:rsidTr="00391C6D">
        <w:tc>
          <w:tcPr>
            <w:tcW w:w="675" w:type="dxa"/>
            <w:shd w:val="clear" w:color="auto" w:fill="auto"/>
          </w:tcPr>
          <w:p w:rsidR="00690DAE" w:rsidRPr="007A5A33" w:rsidRDefault="00690DAE" w:rsidP="00690DAE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6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90DAE" w:rsidRDefault="00690DAE" w:rsidP="00690DAE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Транспортное средство 172412,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VIN</w:t>
            </w:r>
            <w:r w:rsidRPr="005744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</w:t>
            </w:r>
            <w:r w:rsidRPr="0057442B">
              <w:rPr>
                <w:rFonts w:ascii="Times New Roman" w:eastAsia="Calibri" w:hAnsi="Times New Roman"/>
                <w:sz w:val="24"/>
                <w:szCs w:val="24"/>
              </w:rPr>
              <w:t>741712413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 w:rsidRPr="0057442B">
              <w:rPr>
                <w:rFonts w:ascii="Times New Roman" w:eastAsia="Calibri" w:hAnsi="Times New Roman"/>
                <w:sz w:val="24"/>
                <w:szCs w:val="24"/>
              </w:rPr>
              <w:t>0006431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2011 г.в., двигатель В0702158</w:t>
            </w:r>
          </w:p>
          <w:p w:rsidR="00B246CF" w:rsidRPr="0057442B" w:rsidRDefault="00B246CF" w:rsidP="00690DAE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90DAE" w:rsidRPr="00632133" w:rsidRDefault="00690DAE" w:rsidP="00690DAE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lastRenderedPageBreak/>
              <w:t>Аукцион, посредством публичного предложения, без объявления цены</w:t>
            </w:r>
          </w:p>
        </w:tc>
      </w:tr>
      <w:tr w:rsidR="004C5068" w:rsidRPr="00632133" w:rsidTr="00391C6D">
        <w:tc>
          <w:tcPr>
            <w:tcW w:w="675" w:type="dxa"/>
            <w:shd w:val="clear" w:color="auto" w:fill="auto"/>
          </w:tcPr>
          <w:p w:rsidR="004C5068" w:rsidRPr="007A5A33" w:rsidRDefault="004C5068" w:rsidP="004C5068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lastRenderedPageBreak/>
              <w:t>7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C5068" w:rsidRPr="0057442B" w:rsidRDefault="004C5068" w:rsidP="00875DB2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3977">
              <w:rPr>
                <w:rFonts w:ascii="Times New Roman" w:eastAsia="Calibri" w:hAnsi="Times New Roman"/>
                <w:sz w:val="24"/>
                <w:szCs w:val="24"/>
              </w:rPr>
              <w:t>Маломерное судно казанка -5, бортовой номер судна РЧП 00-48,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 xml:space="preserve"> судовой билет АА №863658</w:t>
            </w:r>
          </w:p>
        </w:tc>
        <w:tc>
          <w:tcPr>
            <w:tcW w:w="3543" w:type="dxa"/>
            <w:shd w:val="clear" w:color="auto" w:fill="auto"/>
          </w:tcPr>
          <w:p w:rsidR="004C5068" w:rsidRPr="00632133" w:rsidRDefault="004C5068" w:rsidP="004C5068">
            <w:pPr>
              <w:jc w:val="both"/>
              <w:rPr>
                <w:sz w:val="24"/>
                <w:szCs w:val="24"/>
              </w:rPr>
            </w:pPr>
            <w:r w:rsidRPr="004275C7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4C5068" w:rsidRPr="00632133" w:rsidTr="00391C6D">
        <w:tc>
          <w:tcPr>
            <w:tcW w:w="675" w:type="dxa"/>
            <w:shd w:val="clear" w:color="auto" w:fill="auto"/>
          </w:tcPr>
          <w:p w:rsidR="004C5068" w:rsidRPr="007A5A33" w:rsidRDefault="004C5068" w:rsidP="004C5068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8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C5068" w:rsidRDefault="004C5068" w:rsidP="00875DB2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3977">
              <w:rPr>
                <w:rFonts w:ascii="Times New Roman" w:eastAsia="Calibri" w:hAnsi="Times New Roman"/>
                <w:sz w:val="24"/>
                <w:szCs w:val="24"/>
              </w:rPr>
              <w:t>Автобус ПАЗ 32053-70,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 xml:space="preserve">VIN  Х1М3205СХВ0005441, 2011 год выпуска, двигатель 523400 В1006937, мощность 124 л.с., </w:t>
            </w:r>
            <w:proofErr w:type="spellStart"/>
            <w:r w:rsidRPr="00C03977">
              <w:rPr>
                <w:rFonts w:ascii="Times New Roman" w:eastAsia="Calibri" w:hAnsi="Times New Roman"/>
                <w:sz w:val="24"/>
                <w:szCs w:val="24"/>
              </w:rPr>
              <w:t>рег</w:t>
            </w:r>
            <w:proofErr w:type="spellEnd"/>
            <w:r w:rsidRPr="00C0397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91C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>знак Р799НТ174</w:t>
            </w:r>
          </w:p>
        </w:tc>
        <w:tc>
          <w:tcPr>
            <w:tcW w:w="3543" w:type="dxa"/>
            <w:shd w:val="clear" w:color="auto" w:fill="auto"/>
          </w:tcPr>
          <w:p w:rsidR="004C5068" w:rsidRPr="004275C7" w:rsidRDefault="004C5068" w:rsidP="004C5068">
            <w:pPr>
              <w:jc w:val="both"/>
              <w:rPr>
                <w:sz w:val="24"/>
                <w:szCs w:val="24"/>
              </w:rPr>
            </w:pPr>
            <w:r w:rsidRPr="00EB7B46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4C5068" w:rsidRPr="00632133" w:rsidTr="00391C6D">
        <w:tc>
          <w:tcPr>
            <w:tcW w:w="675" w:type="dxa"/>
            <w:shd w:val="clear" w:color="auto" w:fill="auto"/>
          </w:tcPr>
          <w:p w:rsidR="004C5068" w:rsidRPr="007A5A33" w:rsidRDefault="004C5068" w:rsidP="004C5068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9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C5068" w:rsidRPr="00C03977" w:rsidRDefault="004C5068" w:rsidP="00C03977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3977">
              <w:rPr>
                <w:rFonts w:ascii="Times New Roman" w:eastAsia="Calibri" w:hAnsi="Times New Roman"/>
                <w:sz w:val="24"/>
                <w:szCs w:val="24"/>
              </w:rPr>
              <w:t>Автобус ПАЗ 32053-70,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>VIN  Х1М3205ВХD0005020, 2013 год выпуска,  двигатель 523420 D1006903, мощность 122,4 л.</w:t>
            </w:r>
            <w:proofErr w:type="gramStart"/>
            <w:r w:rsidRPr="00C0397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C03977"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</w:p>
          <w:p w:rsidR="004C5068" w:rsidRDefault="004C5068" w:rsidP="00C03977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03977">
              <w:rPr>
                <w:rFonts w:ascii="Times New Roman" w:eastAsia="Calibri" w:hAnsi="Times New Roman"/>
                <w:sz w:val="24"/>
                <w:szCs w:val="24"/>
              </w:rPr>
              <w:t>рег</w:t>
            </w:r>
            <w:proofErr w:type="spellEnd"/>
            <w:r w:rsidRPr="00C03977">
              <w:rPr>
                <w:rFonts w:ascii="Times New Roman" w:eastAsia="Calibri" w:hAnsi="Times New Roman"/>
                <w:sz w:val="24"/>
                <w:szCs w:val="24"/>
              </w:rPr>
              <w:t>. знак В268СХ174</w:t>
            </w:r>
          </w:p>
        </w:tc>
        <w:tc>
          <w:tcPr>
            <w:tcW w:w="3543" w:type="dxa"/>
            <w:shd w:val="clear" w:color="auto" w:fill="auto"/>
          </w:tcPr>
          <w:p w:rsidR="004C5068" w:rsidRPr="004275C7" w:rsidRDefault="004C5068" w:rsidP="004C5068">
            <w:pPr>
              <w:jc w:val="both"/>
              <w:rPr>
                <w:sz w:val="24"/>
                <w:szCs w:val="24"/>
              </w:rPr>
            </w:pPr>
            <w:r w:rsidRPr="00EB7B46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  <w:tr w:rsidR="00690DAE" w:rsidRPr="00632133" w:rsidTr="00391C6D">
        <w:tc>
          <w:tcPr>
            <w:tcW w:w="675" w:type="dxa"/>
            <w:shd w:val="clear" w:color="auto" w:fill="auto"/>
          </w:tcPr>
          <w:p w:rsidR="00690DAE" w:rsidRPr="007A5A33" w:rsidRDefault="00690DAE" w:rsidP="00690DAE">
            <w:pPr>
              <w:jc w:val="both"/>
              <w:rPr>
                <w:sz w:val="24"/>
                <w:szCs w:val="24"/>
              </w:rPr>
            </w:pPr>
            <w:r w:rsidRPr="007A5A33">
              <w:rPr>
                <w:sz w:val="24"/>
                <w:szCs w:val="24"/>
              </w:rPr>
              <w:t>10</w:t>
            </w:r>
            <w:r w:rsidR="00391C6D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690DAE" w:rsidRDefault="00C03977" w:rsidP="006E544A">
            <w:pPr>
              <w:pStyle w:val="a8"/>
              <w:tabs>
                <w:tab w:val="left" w:pos="6096"/>
              </w:tabs>
              <w:spacing w:after="0" w:line="240" w:lineRule="auto"/>
              <w:ind w:left="0" w:right="14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03977">
              <w:rPr>
                <w:rFonts w:ascii="Times New Roman" w:eastAsia="Calibri" w:hAnsi="Times New Roman"/>
                <w:sz w:val="24"/>
                <w:szCs w:val="24"/>
              </w:rPr>
              <w:t>Автобус ПАЗ 32053-70,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>VIN  Х1М3205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>Х0005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>232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>, 201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 xml:space="preserve"> год выпуска,  мощность 122,4 л.с., </w:t>
            </w:r>
            <w:proofErr w:type="spellStart"/>
            <w:r w:rsidRPr="00C03977">
              <w:rPr>
                <w:rFonts w:ascii="Times New Roman" w:eastAsia="Calibri" w:hAnsi="Times New Roman"/>
                <w:sz w:val="24"/>
                <w:szCs w:val="24"/>
              </w:rPr>
              <w:t>рег</w:t>
            </w:r>
            <w:proofErr w:type="spellEnd"/>
            <w:r w:rsidRPr="00C03977">
              <w:rPr>
                <w:rFonts w:ascii="Times New Roman" w:eastAsia="Calibri" w:hAnsi="Times New Roman"/>
                <w:sz w:val="24"/>
                <w:szCs w:val="24"/>
              </w:rPr>
              <w:t xml:space="preserve">. знак </w:t>
            </w:r>
            <w:r w:rsidR="00875DB2">
              <w:rPr>
                <w:rFonts w:ascii="Times New Roman" w:eastAsia="Calibri" w:hAnsi="Times New Roman"/>
                <w:sz w:val="24"/>
                <w:szCs w:val="24"/>
              </w:rPr>
              <w:t>А045</w:t>
            </w:r>
            <w:r w:rsidR="00875D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</w:t>
            </w:r>
            <w:r w:rsidRPr="00C03977">
              <w:rPr>
                <w:rFonts w:ascii="Times New Roman" w:eastAsia="Calibri" w:hAnsi="Times New Roman"/>
                <w:sz w:val="24"/>
                <w:szCs w:val="24"/>
              </w:rPr>
              <w:t>174</w:t>
            </w:r>
          </w:p>
        </w:tc>
        <w:tc>
          <w:tcPr>
            <w:tcW w:w="3543" w:type="dxa"/>
            <w:shd w:val="clear" w:color="auto" w:fill="auto"/>
          </w:tcPr>
          <w:p w:rsidR="00690DAE" w:rsidRPr="004275C7" w:rsidRDefault="00690DAE" w:rsidP="00690DAE">
            <w:pPr>
              <w:jc w:val="both"/>
              <w:rPr>
                <w:sz w:val="24"/>
                <w:szCs w:val="24"/>
              </w:rPr>
            </w:pPr>
            <w:r w:rsidRPr="00EB7B46">
              <w:rPr>
                <w:sz w:val="24"/>
                <w:szCs w:val="24"/>
              </w:rPr>
              <w:t>Аукцион, посредством публичного предложения, без объявления цены</w:t>
            </w:r>
          </w:p>
        </w:tc>
      </w:tr>
    </w:tbl>
    <w:p w:rsidR="00875DB2" w:rsidRDefault="00875DB2" w:rsidP="007A5A33">
      <w:pPr>
        <w:jc w:val="both"/>
        <w:rPr>
          <w:sz w:val="24"/>
          <w:szCs w:val="24"/>
        </w:rPr>
      </w:pPr>
    </w:p>
    <w:p w:rsidR="00315AF1" w:rsidRPr="00632133" w:rsidRDefault="00315AF1" w:rsidP="00391C6D">
      <w:pPr>
        <w:ind w:right="-141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Доходы от продажи имущества, находящегося в муниципальной собственности Каслинского муниципального района ожидаются в размере:</w:t>
      </w:r>
    </w:p>
    <w:p w:rsidR="00315AF1" w:rsidRPr="00632133" w:rsidRDefault="00315AF1" w:rsidP="00391C6D">
      <w:pPr>
        <w:ind w:right="-141" w:firstLine="708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202</w:t>
      </w:r>
      <w:r w:rsidR="00875DB2">
        <w:rPr>
          <w:sz w:val="24"/>
          <w:szCs w:val="24"/>
        </w:rPr>
        <w:t>4</w:t>
      </w:r>
      <w:r w:rsidRPr="00632133">
        <w:rPr>
          <w:sz w:val="24"/>
          <w:szCs w:val="24"/>
        </w:rPr>
        <w:t xml:space="preserve"> год – </w:t>
      </w:r>
      <w:r w:rsidR="00702BD3">
        <w:rPr>
          <w:sz w:val="24"/>
          <w:szCs w:val="24"/>
        </w:rPr>
        <w:t>6</w:t>
      </w:r>
      <w:r w:rsidR="00391C6D">
        <w:rPr>
          <w:sz w:val="24"/>
          <w:szCs w:val="24"/>
        </w:rPr>
        <w:t xml:space="preserve"> </w:t>
      </w:r>
      <w:r w:rsidR="00702BD3">
        <w:rPr>
          <w:sz w:val="24"/>
          <w:szCs w:val="24"/>
        </w:rPr>
        <w:t>000</w:t>
      </w:r>
      <w:r w:rsidR="00391C6D">
        <w:rPr>
          <w:sz w:val="24"/>
          <w:szCs w:val="24"/>
        </w:rPr>
        <w:t xml:space="preserve"> </w:t>
      </w:r>
      <w:proofErr w:type="spellStart"/>
      <w:r w:rsidR="00702BD3">
        <w:rPr>
          <w:sz w:val="24"/>
          <w:szCs w:val="24"/>
        </w:rPr>
        <w:t>000</w:t>
      </w:r>
      <w:proofErr w:type="spellEnd"/>
      <w:r w:rsidR="00391C6D">
        <w:rPr>
          <w:sz w:val="24"/>
          <w:szCs w:val="24"/>
        </w:rPr>
        <w:t xml:space="preserve"> </w:t>
      </w:r>
      <w:r w:rsidRPr="00632133">
        <w:rPr>
          <w:sz w:val="24"/>
          <w:szCs w:val="24"/>
        </w:rPr>
        <w:t>(</w:t>
      </w:r>
      <w:r w:rsidR="006E544A">
        <w:rPr>
          <w:sz w:val="24"/>
          <w:szCs w:val="24"/>
        </w:rPr>
        <w:t>Шесть миллионов</w:t>
      </w:r>
      <w:r w:rsidRPr="00632133">
        <w:rPr>
          <w:sz w:val="24"/>
          <w:szCs w:val="24"/>
        </w:rPr>
        <w:t xml:space="preserve">) рублей; </w:t>
      </w:r>
    </w:p>
    <w:p w:rsidR="00315AF1" w:rsidRPr="00632133" w:rsidRDefault="00315AF1" w:rsidP="00391C6D">
      <w:pPr>
        <w:ind w:right="-141" w:firstLine="708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202</w:t>
      </w:r>
      <w:r w:rsidR="00875DB2">
        <w:rPr>
          <w:sz w:val="24"/>
          <w:szCs w:val="24"/>
        </w:rPr>
        <w:t>5</w:t>
      </w:r>
      <w:r w:rsidRPr="00632133">
        <w:rPr>
          <w:sz w:val="24"/>
          <w:szCs w:val="24"/>
        </w:rPr>
        <w:t xml:space="preserve"> год – </w:t>
      </w:r>
      <w:r w:rsidR="006E544A">
        <w:rPr>
          <w:sz w:val="24"/>
          <w:szCs w:val="24"/>
        </w:rPr>
        <w:t>6</w:t>
      </w:r>
      <w:r w:rsidR="00391C6D">
        <w:rPr>
          <w:sz w:val="24"/>
          <w:szCs w:val="24"/>
        </w:rPr>
        <w:t xml:space="preserve"> </w:t>
      </w:r>
      <w:r w:rsidR="006E544A">
        <w:rPr>
          <w:sz w:val="24"/>
          <w:szCs w:val="24"/>
        </w:rPr>
        <w:t xml:space="preserve">000 </w:t>
      </w:r>
      <w:proofErr w:type="spellStart"/>
      <w:r w:rsidRPr="00632133">
        <w:rPr>
          <w:sz w:val="24"/>
          <w:szCs w:val="24"/>
        </w:rPr>
        <w:t>000</w:t>
      </w:r>
      <w:proofErr w:type="spellEnd"/>
      <w:r w:rsidRPr="00632133">
        <w:rPr>
          <w:sz w:val="24"/>
          <w:szCs w:val="24"/>
        </w:rPr>
        <w:t xml:space="preserve"> (</w:t>
      </w:r>
      <w:r w:rsidR="006E544A">
        <w:rPr>
          <w:sz w:val="24"/>
          <w:szCs w:val="24"/>
        </w:rPr>
        <w:t>Шесть миллионов</w:t>
      </w:r>
      <w:r w:rsidRPr="00632133">
        <w:rPr>
          <w:sz w:val="24"/>
          <w:szCs w:val="24"/>
        </w:rPr>
        <w:t xml:space="preserve">) рублей; </w:t>
      </w:r>
    </w:p>
    <w:p w:rsidR="00315AF1" w:rsidRPr="00632133" w:rsidRDefault="00315AF1" w:rsidP="00391C6D">
      <w:pPr>
        <w:ind w:right="-141" w:firstLine="708"/>
        <w:jc w:val="both"/>
        <w:rPr>
          <w:sz w:val="24"/>
          <w:szCs w:val="24"/>
        </w:rPr>
      </w:pPr>
      <w:r w:rsidRPr="00632133">
        <w:rPr>
          <w:sz w:val="24"/>
          <w:szCs w:val="24"/>
        </w:rPr>
        <w:t>202</w:t>
      </w:r>
      <w:r w:rsidR="00875DB2">
        <w:rPr>
          <w:sz w:val="24"/>
          <w:szCs w:val="24"/>
        </w:rPr>
        <w:t>6</w:t>
      </w:r>
      <w:r w:rsidRPr="00632133">
        <w:rPr>
          <w:sz w:val="24"/>
          <w:szCs w:val="24"/>
        </w:rPr>
        <w:t xml:space="preserve"> год </w:t>
      </w:r>
      <w:r w:rsidR="006E544A">
        <w:rPr>
          <w:sz w:val="24"/>
          <w:szCs w:val="24"/>
        </w:rPr>
        <w:t>–</w:t>
      </w:r>
      <w:r w:rsidRPr="00632133">
        <w:rPr>
          <w:sz w:val="24"/>
          <w:szCs w:val="24"/>
        </w:rPr>
        <w:t xml:space="preserve"> </w:t>
      </w:r>
      <w:r w:rsidR="006E544A">
        <w:rPr>
          <w:sz w:val="24"/>
          <w:szCs w:val="24"/>
        </w:rPr>
        <w:t>6 000</w:t>
      </w:r>
      <w:r w:rsidRPr="00632133">
        <w:rPr>
          <w:sz w:val="24"/>
          <w:szCs w:val="24"/>
        </w:rPr>
        <w:t xml:space="preserve"> </w:t>
      </w:r>
      <w:proofErr w:type="spellStart"/>
      <w:r w:rsidRPr="00632133">
        <w:rPr>
          <w:sz w:val="24"/>
          <w:szCs w:val="24"/>
        </w:rPr>
        <w:t>000</w:t>
      </w:r>
      <w:proofErr w:type="spellEnd"/>
      <w:r w:rsidRPr="00632133">
        <w:rPr>
          <w:sz w:val="24"/>
          <w:szCs w:val="24"/>
        </w:rPr>
        <w:t xml:space="preserve"> (</w:t>
      </w:r>
      <w:r w:rsidR="006E544A">
        <w:rPr>
          <w:sz w:val="24"/>
          <w:szCs w:val="24"/>
        </w:rPr>
        <w:t>Шесть миллионов</w:t>
      </w:r>
      <w:r w:rsidRPr="00632133">
        <w:rPr>
          <w:sz w:val="24"/>
          <w:szCs w:val="24"/>
        </w:rPr>
        <w:t>) рублей.</w:t>
      </w:r>
    </w:p>
    <w:p w:rsidR="00315AF1" w:rsidRPr="00632133" w:rsidRDefault="00315AF1" w:rsidP="00391C6D">
      <w:pPr>
        <w:ind w:right="-141"/>
        <w:jc w:val="both"/>
        <w:rPr>
          <w:sz w:val="24"/>
          <w:szCs w:val="24"/>
        </w:rPr>
      </w:pPr>
    </w:p>
    <w:p w:rsidR="00315AF1" w:rsidRPr="00632133" w:rsidRDefault="00315AF1" w:rsidP="00391C6D">
      <w:pPr>
        <w:ind w:right="-141"/>
        <w:jc w:val="both"/>
        <w:rPr>
          <w:sz w:val="24"/>
          <w:szCs w:val="24"/>
        </w:rPr>
      </w:pPr>
    </w:p>
    <w:p w:rsidR="00315AF1" w:rsidRPr="00632133" w:rsidRDefault="00315AF1" w:rsidP="00391C6D">
      <w:pPr>
        <w:ind w:right="-141"/>
        <w:jc w:val="both"/>
        <w:rPr>
          <w:sz w:val="24"/>
          <w:szCs w:val="24"/>
        </w:rPr>
      </w:pPr>
      <w:r w:rsidRPr="00632133">
        <w:rPr>
          <w:sz w:val="24"/>
          <w:szCs w:val="24"/>
        </w:rPr>
        <w:t xml:space="preserve">Глава </w:t>
      </w:r>
    </w:p>
    <w:p w:rsidR="00315AF1" w:rsidRPr="00632133" w:rsidRDefault="00315AF1" w:rsidP="00391C6D">
      <w:pPr>
        <w:ind w:right="-141"/>
        <w:jc w:val="both"/>
        <w:rPr>
          <w:sz w:val="24"/>
          <w:szCs w:val="24"/>
        </w:rPr>
      </w:pPr>
      <w:r w:rsidRPr="00632133">
        <w:rPr>
          <w:sz w:val="24"/>
          <w:szCs w:val="24"/>
        </w:rPr>
        <w:t xml:space="preserve">Каслинского муниципального района                                                              </w:t>
      </w:r>
      <w:r w:rsidR="00391C6D">
        <w:rPr>
          <w:sz w:val="24"/>
          <w:szCs w:val="24"/>
        </w:rPr>
        <w:t xml:space="preserve">       </w:t>
      </w:r>
      <w:r w:rsidRPr="00632133">
        <w:rPr>
          <w:sz w:val="24"/>
          <w:szCs w:val="24"/>
        </w:rPr>
        <w:t>И.В. Колышев</w:t>
      </w:r>
    </w:p>
    <w:p w:rsidR="008C4FC8" w:rsidRDefault="008C4FC8"/>
    <w:sectPr w:rsidR="008C4FC8" w:rsidSect="00391C6D"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B4" w:rsidRDefault="00E667B4" w:rsidP="00B246CF">
      <w:r>
        <w:separator/>
      </w:r>
    </w:p>
  </w:endnote>
  <w:endnote w:type="continuationSeparator" w:id="0">
    <w:p w:rsidR="00E667B4" w:rsidRDefault="00E667B4" w:rsidP="00B2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820"/>
      <w:docPartObj>
        <w:docPartGallery w:val="Page Numbers (Bottom of Page)"/>
        <w:docPartUnique/>
      </w:docPartObj>
    </w:sdtPr>
    <w:sdtContent>
      <w:p w:rsidR="00B246CF" w:rsidRDefault="008F1A5D">
        <w:pPr>
          <w:pStyle w:val="a4"/>
          <w:jc w:val="right"/>
        </w:pPr>
        <w:fldSimple w:instr=" PAGE   \* MERGEFORMAT ">
          <w:r w:rsidR="00906F8B">
            <w:rPr>
              <w:noProof/>
            </w:rPr>
            <w:t>4</w:t>
          </w:r>
        </w:fldSimple>
      </w:p>
    </w:sdtContent>
  </w:sdt>
  <w:p w:rsidR="00B246CF" w:rsidRDefault="00B246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822"/>
      <w:docPartObj>
        <w:docPartGallery w:val="Page Numbers (Bottom of Page)"/>
        <w:docPartUnique/>
      </w:docPartObj>
    </w:sdtPr>
    <w:sdtContent>
      <w:p w:rsidR="00B246CF" w:rsidRDefault="008F1A5D">
        <w:pPr>
          <w:pStyle w:val="a4"/>
          <w:jc w:val="right"/>
        </w:pPr>
        <w:fldSimple w:instr=" PAGE   \* MERGEFORMAT ">
          <w:r w:rsidR="00906F8B">
            <w:rPr>
              <w:noProof/>
            </w:rPr>
            <w:t>2</w:t>
          </w:r>
        </w:fldSimple>
      </w:p>
    </w:sdtContent>
  </w:sdt>
  <w:p w:rsidR="00B246CF" w:rsidRDefault="00B246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B4" w:rsidRDefault="00E667B4" w:rsidP="00B246CF">
      <w:r>
        <w:separator/>
      </w:r>
    </w:p>
  </w:footnote>
  <w:footnote w:type="continuationSeparator" w:id="0">
    <w:p w:rsidR="00E667B4" w:rsidRDefault="00E667B4" w:rsidP="00B24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F1"/>
    <w:rsid w:val="00084A1E"/>
    <w:rsid w:val="0012303E"/>
    <w:rsid w:val="00245723"/>
    <w:rsid w:val="00315AF1"/>
    <w:rsid w:val="00391C6D"/>
    <w:rsid w:val="003E76D0"/>
    <w:rsid w:val="004275C7"/>
    <w:rsid w:val="00440400"/>
    <w:rsid w:val="004C5068"/>
    <w:rsid w:val="004D3E1C"/>
    <w:rsid w:val="00522E01"/>
    <w:rsid w:val="0057442B"/>
    <w:rsid w:val="00680E39"/>
    <w:rsid w:val="00690DAE"/>
    <w:rsid w:val="006E544A"/>
    <w:rsid w:val="006F66C1"/>
    <w:rsid w:val="00702BD3"/>
    <w:rsid w:val="007A5A33"/>
    <w:rsid w:val="00875DB2"/>
    <w:rsid w:val="008A274A"/>
    <w:rsid w:val="008C4FC8"/>
    <w:rsid w:val="008F1A5D"/>
    <w:rsid w:val="00906F8B"/>
    <w:rsid w:val="009217E8"/>
    <w:rsid w:val="0093589B"/>
    <w:rsid w:val="00B246CF"/>
    <w:rsid w:val="00B714CE"/>
    <w:rsid w:val="00C03977"/>
    <w:rsid w:val="00E667B4"/>
    <w:rsid w:val="00F0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315AF1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315AF1"/>
    <w:pPr>
      <w:spacing w:before="120" w:after="120"/>
    </w:pPr>
    <w:rPr>
      <w:b/>
      <w:snapToGrid w:val="0"/>
    </w:rPr>
  </w:style>
  <w:style w:type="paragraph" w:styleId="a4">
    <w:name w:val="footer"/>
    <w:basedOn w:val="a"/>
    <w:link w:val="a5"/>
    <w:uiPriority w:val="99"/>
    <w:rsid w:val="00315AF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1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15AF1"/>
    <w:pPr>
      <w:jc w:val="center"/>
    </w:pPr>
    <w:rPr>
      <w:spacing w:val="20"/>
      <w:sz w:val="36"/>
    </w:rPr>
  </w:style>
  <w:style w:type="character" w:customStyle="1" w:styleId="a7">
    <w:name w:val="Основной текст Знак"/>
    <w:basedOn w:val="a0"/>
    <w:link w:val="a6"/>
    <w:rsid w:val="00315AF1"/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315AF1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15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A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246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46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Sobranie</cp:lastModifiedBy>
  <cp:revision>9</cp:revision>
  <cp:lastPrinted>2023-12-18T04:55:00Z</cp:lastPrinted>
  <dcterms:created xsi:type="dcterms:W3CDTF">2023-12-11T11:58:00Z</dcterms:created>
  <dcterms:modified xsi:type="dcterms:W3CDTF">2023-12-26T07:11:00Z</dcterms:modified>
</cp:coreProperties>
</file>